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D785D" w:rsidRPr="00B508F6" w:rsidRDefault="00B17946" w:rsidP="007626D3">
      <w:pPr>
        <w:pStyle w:val="Title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>
        <w:rPr>
          <w:rFonts w:ascii="Arial" w:hAnsi="Arial" w:cs="Arial"/>
          <w:color w:val="7F7F7F" w:themeColor="text1" w:themeTint="80"/>
          <w:sz w:val="24"/>
          <w:lang w:val="pl-PL"/>
        </w:rPr>
        <w:t>KOMPLEKSOWE MODELOWANIE POWODZI</w:t>
      </w:r>
      <w:r w:rsidR="00B508F6">
        <w:rPr>
          <w:rFonts w:ascii="Arial" w:hAnsi="Arial" w:cs="Arial"/>
          <w:color w:val="808080" w:themeColor="background1" w:themeShade="80"/>
          <w:sz w:val="24"/>
          <w:lang w:val="pl-PL"/>
        </w:rPr>
        <w:br/>
        <w:t xml:space="preserve"> </w:t>
      </w:r>
      <w:r>
        <w:rPr>
          <w:rFonts w:ascii="Arial" w:hAnsi="Arial" w:cs="Arial"/>
          <w:color w:val="808080" w:themeColor="background1" w:themeShade="80"/>
          <w:sz w:val="24"/>
          <w:lang w:val="pl-PL"/>
        </w:rPr>
        <w:t>26-27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.0</w:t>
      </w:r>
      <w:r>
        <w:rPr>
          <w:rFonts w:ascii="Arial" w:hAnsi="Arial" w:cs="Arial"/>
          <w:color w:val="808080" w:themeColor="background1" w:themeShade="80"/>
          <w:sz w:val="24"/>
          <w:lang w:val="pl-PL"/>
        </w:rPr>
        <w:t>4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.2017</w:t>
      </w:r>
      <w:r w:rsidR="00ED58C5">
        <w:rPr>
          <w:rFonts w:ascii="Arial" w:hAnsi="Arial" w:cs="Arial"/>
          <w:color w:val="808080" w:themeColor="background1" w:themeShade="80"/>
          <w:sz w:val="24"/>
          <w:lang w:val="pl-PL"/>
        </w:rPr>
        <w:t>, Kraków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ED58C5" w:rsidRDefault="00A92B98" w:rsidP="007626D3">
      <w:pPr>
        <w:spacing w:after="120"/>
        <w:rPr>
          <w:rFonts w:cs="Arial"/>
          <w:b/>
        </w:rPr>
      </w:pPr>
      <w:sdt>
        <w:sdtPr>
          <w:rPr>
            <w:rFonts w:cs="Arial"/>
            <w:b/>
          </w:rPr>
          <w:id w:val="-967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 Tylko 1 Dzień: </w:t>
      </w:r>
      <w:r w:rsidR="00B17946">
        <w:rPr>
          <w:rFonts w:cs="Arial"/>
          <w:b/>
        </w:rPr>
        <w:t>Modelowanie Rzek</w:t>
      </w:r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 xml:space="preserve">1D </w:t>
      </w:r>
      <w:r w:rsidR="00ED58C5">
        <w:rPr>
          <w:rFonts w:cs="Arial"/>
          <w:b/>
        </w:rPr>
        <w:t>(450 PLN netto)</w:t>
      </w:r>
      <w:r w:rsidR="00B63E33">
        <w:rPr>
          <w:rFonts w:cs="Arial"/>
          <w:b/>
        </w:rPr>
        <w:t>, 600 PLN netto po 01.03.2017</w:t>
      </w:r>
    </w:p>
    <w:p w:rsidR="00B63E33" w:rsidRDefault="00A92B98" w:rsidP="00B63E33">
      <w:pPr>
        <w:spacing w:after="120"/>
        <w:rPr>
          <w:rFonts w:cs="Arial"/>
          <w:b/>
        </w:rPr>
      </w:pPr>
      <w:sdt>
        <w:sdtPr>
          <w:rPr>
            <w:rFonts w:cs="Arial"/>
            <w:b/>
          </w:rPr>
          <w:id w:val="-100597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 Tylko 2 Dzień: </w:t>
      </w:r>
      <w:r w:rsidR="00B63E33">
        <w:rPr>
          <w:rFonts w:cs="Arial"/>
          <w:b/>
        </w:rPr>
        <w:t>Modelowanie</w:t>
      </w:r>
      <w:r w:rsidR="00B17946">
        <w:rPr>
          <w:rFonts w:cs="Arial"/>
          <w:b/>
        </w:rPr>
        <w:t xml:space="preserve"> powodzi 2D</w:t>
      </w:r>
      <w:r w:rsidR="00ED58C5">
        <w:rPr>
          <w:rFonts w:cs="Arial"/>
          <w:b/>
        </w:rPr>
        <w:t xml:space="preserve"> (450 PLN netto</w:t>
      </w:r>
      <w:r w:rsidR="00B63E33">
        <w:rPr>
          <w:rFonts w:cs="Arial"/>
          <w:b/>
        </w:rPr>
        <w:t>), 600 PLN netto po 01.03.2017</w:t>
      </w:r>
    </w:p>
    <w:p w:rsidR="00B127B2" w:rsidRDefault="00A92B98" w:rsidP="007626D3">
      <w:pPr>
        <w:spacing w:after="120"/>
        <w:rPr>
          <w:rFonts w:cs="Arial"/>
          <w:u w:val="single"/>
        </w:rPr>
      </w:pPr>
      <w:sdt>
        <w:sdtPr>
          <w:rPr>
            <w:rFonts w:cs="Arial"/>
            <w:b/>
          </w:rPr>
          <w:id w:val="107594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 1+2 Dzień (800 PLN netto)</w:t>
      </w:r>
      <w:r w:rsidR="00B63E33">
        <w:rPr>
          <w:rFonts w:cs="Arial"/>
          <w:b/>
        </w:rPr>
        <w:t>, 1050 PLN netto po 01.03.2017</w:t>
      </w:r>
      <w:r w:rsidR="002C24D3">
        <w:rPr>
          <w:rFonts w:cs="Arial"/>
        </w:rPr>
        <w:br/>
      </w:r>
      <w:r w:rsidR="00B508F6">
        <w:rPr>
          <w:rFonts w:cs="Arial"/>
        </w:rPr>
        <w:br/>
      </w:r>
      <w:r w:rsidR="002C24D3">
        <w:rPr>
          <w:rFonts w:cs="Arial"/>
        </w:rPr>
        <w:br/>
      </w:r>
      <w:r w:rsidR="00B127B2">
        <w:rPr>
          <w:rFonts w:cs="Arial"/>
        </w:rPr>
        <w:t xml:space="preserve">Powyższe ceny </w:t>
      </w:r>
      <w:r w:rsidR="00B127B2" w:rsidRPr="001B199B">
        <w:rPr>
          <w:rFonts w:cs="Arial"/>
          <w:b/>
        </w:rPr>
        <w:t xml:space="preserve">zawierają szkolenie, </w:t>
      </w:r>
      <w:r w:rsidR="00B508F6">
        <w:rPr>
          <w:rFonts w:cs="Arial"/>
          <w:b/>
        </w:rPr>
        <w:t xml:space="preserve">lunch i przerwy kawowe, </w:t>
      </w:r>
      <w:r w:rsidR="00B63E33">
        <w:rPr>
          <w:rFonts w:cs="Arial"/>
          <w:b/>
        </w:rPr>
        <w:t xml:space="preserve">komputery z licencją na czas szkolenia, materiały szkoleniowe oraz oficjalny </w:t>
      </w:r>
      <w:r w:rsidR="00586A77">
        <w:rPr>
          <w:rFonts w:cs="Arial"/>
          <w:b/>
        </w:rPr>
        <w:t>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="002C24D3"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8C5475">
      <w:pPr>
        <w:widowControl w:val="0"/>
      </w:pPr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813566" w:rsidRPr="007626D3">
        <w:rPr>
          <w:rFonts w:cs="Arial"/>
        </w:rPr>
        <w:t>Koszykowa 6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813566" w:rsidRPr="007626D3">
        <w:rPr>
          <w:rFonts w:cs="Arial"/>
        </w:rPr>
        <w:t>564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82587B" w:rsidRPr="007626D3">
        <w:rPr>
          <w:rFonts w:cs="Arial"/>
        </w:rPr>
        <w:t>73 1240 6175 1111 0000 4563 7182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Default="002C24D3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785360" w:rsidRPr="002C24D3" w:rsidRDefault="00785360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Zastrzegamy możliwość odmówienia udziału w szkoleniu w przypadku zgłoszenia więcej niż jednej osoby z danej jednostki organizacyjnej.</w:t>
      </w:r>
    </w:p>
    <w:p w:rsidR="00C500BD" w:rsidRPr="008C5475" w:rsidRDefault="00FF237D" w:rsidP="00C500BD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8C5475" w:rsidRPr="00785360" w:rsidRDefault="00C500BD" w:rsidP="00785360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  <w:bookmarkStart w:id="0" w:name="_GoBack"/>
      <w:bookmarkEnd w:id="0"/>
    </w:p>
    <w:sectPr w:rsidR="008C5475" w:rsidRPr="00785360" w:rsidSect="00EB7C5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98" w:rsidRDefault="00A92B98" w:rsidP="00B720CA">
      <w:pPr>
        <w:spacing w:after="0" w:line="240" w:lineRule="auto"/>
      </w:pPr>
      <w:r>
        <w:separator/>
      </w:r>
    </w:p>
  </w:endnote>
  <w:endnote w:type="continuationSeparator" w:id="0">
    <w:p w:rsidR="00A92B98" w:rsidRDefault="00A92B98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B508F6">
      <w:rPr>
        <w:color w:val="A6A6A6" w:themeColor="background1" w:themeShade="A6"/>
        <w:sz w:val="20"/>
        <w:szCs w:val="20"/>
      </w:rPr>
      <w:t xml:space="preserve"> Koszykowa 6, 00-564 Warszawa</w:t>
    </w:r>
  </w:p>
  <w:p w:rsidR="006E60E9" w:rsidRPr="00ED58C5" w:rsidRDefault="006E60E9">
    <w:pPr>
      <w:pStyle w:val="Footer"/>
      <w:rPr>
        <w:color w:val="A6A6A6" w:themeColor="background1" w:themeShade="A6"/>
        <w:sz w:val="20"/>
        <w:szCs w:val="20"/>
      </w:rPr>
    </w:pPr>
    <w:r w:rsidRPr="00ED58C5">
      <w:rPr>
        <w:color w:val="A6A6A6" w:themeColor="background1" w:themeShade="A6"/>
        <w:sz w:val="20"/>
        <w:szCs w:val="20"/>
      </w:rPr>
      <w:t xml:space="preserve">tel. +48 </w:t>
    </w:r>
    <w:r w:rsidR="007626D3" w:rsidRPr="00ED58C5">
      <w:rPr>
        <w:color w:val="A6A6A6" w:themeColor="background1" w:themeShade="A6"/>
        <w:sz w:val="20"/>
        <w:szCs w:val="20"/>
      </w:rPr>
      <w:t>882 007 284</w:t>
    </w:r>
    <w:r w:rsidRPr="00ED58C5">
      <w:rPr>
        <w:color w:val="A6A6A6" w:themeColor="background1" w:themeShade="A6"/>
        <w:sz w:val="20"/>
        <w:szCs w:val="20"/>
      </w:rPr>
      <w:t xml:space="preserve">, </w:t>
    </w:r>
    <w:r w:rsidR="00430715" w:rsidRPr="00ED58C5">
      <w:rPr>
        <w:color w:val="A6A6A6" w:themeColor="background1" w:themeShade="A6"/>
        <w:sz w:val="20"/>
        <w:szCs w:val="20"/>
      </w:rPr>
      <w:t>fax:</w:t>
    </w:r>
    <w:r w:rsidRPr="00ED58C5">
      <w:rPr>
        <w:color w:val="A6A6A6" w:themeColor="background1" w:themeShade="A6"/>
        <w:sz w:val="20"/>
        <w:szCs w:val="20"/>
      </w:rPr>
      <w:t xml:space="preserve"> +48 22 635 10</w:t>
    </w:r>
    <w:r w:rsidR="007626D3" w:rsidRPr="00ED58C5">
      <w:rPr>
        <w:color w:val="A6A6A6" w:themeColor="background1" w:themeShade="A6"/>
        <w:sz w:val="20"/>
        <w:szCs w:val="20"/>
      </w:rPr>
      <w:t xml:space="preserve"> </w:t>
    </w:r>
    <w:r w:rsidR="00B508F6" w:rsidRPr="00ED58C5">
      <w:rPr>
        <w:color w:val="A6A6A6" w:themeColor="background1" w:themeShade="A6"/>
        <w:sz w:val="20"/>
        <w:szCs w:val="20"/>
      </w:rPr>
      <w:t>25, e-mail: szkolenia</w:t>
    </w:r>
    <w:r w:rsidRPr="00ED58C5">
      <w:rPr>
        <w:color w:val="A6A6A6" w:themeColor="background1" w:themeShade="A6"/>
        <w:sz w:val="20"/>
        <w:szCs w:val="20"/>
      </w:rPr>
      <w:t>@dhigroup.com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98" w:rsidRDefault="00A92B98" w:rsidP="00B720CA">
      <w:pPr>
        <w:spacing w:after="0" w:line="240" w:lineRule="auto"/>
      </w:pPr>
      <w:r>
        <w:separator/>
      </w:r>
    </w:p>
  </w:footnote>
  <w:footnote w:type="continuationSeparator" w:id="0">
    <w:p w:rsidR="00A92B98" w:rsidRDefault="00A92B98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EE5EBE">
      <w:rPr>
        <w:noProof/>
        <w:lang w:val="en-US"/>
      </w:rPr>
      <w:drawing>
        <wp:inline distT="0" distB="0" distL="0" distR="0">
          <wp:extent cx="504825" cy="3157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E_Logo_Pos_RGB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3" cy="33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A"/>
    <w:rsid w:val="0000205F"/>
    <w:rsid w:val="0002246A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C0265"/>
    <w:rsid w:val="001E6D8D"/>
    <w:rsid w:val="00201C0A"/>
    <w:rsid w:val="00241C8A"/>
    <w:rsid w:val="002452A6"/>
    <w:rsid w:val="00261429"/>
    <w:rsid w:val="00274D5C"/>
    <w:rsid w:val="0029044F"/>
    <w:rsid w:val="002C24D3"/>
    <w:rsid w:val="002D6B3A"/>
    <w:rsid w:val="00310E8D"/>
    <w:rsid w:val="0037351B"/>
    <w:rsid w:val="003828EF"/>
    <w:rsid w:val="00396591"/>
    <w:rsid w:val="003A0C42"/>
    <w:rsid w:val="003A3E47"/>
    <w:rsid w:val="003C3433"/>
    <w:rsid w:val="003F35B4"/>
    <w:rsid w:val="00407E51"/>
    <w:rsid w:val="004121D1"/>
    <w:rsid w:val="00423184"/>
    <w:rsid w:val="00430715"/>
    <w:rsid w:val="0046405C"/>
    <w:rsid w:val="004833CF"/>
    <w:rsid w:val="004903BD"/>
    <w:rsid w:val="00495589"/>
    <w:rsid w:val="004A6325"/>
    <w:rsid w:val="004D1DDD"/>
    <w:rsid w:val="004E49FB"/>
    <w:rsid w:val="00500ABA"/>
    <w:rsid w:val="00512D9A"/>
    <w:rsid w:val="00547C3A"/>
    <w:rsid w:val="00561AA4"/>
    <w:rsid w:val="0058178F"/>
    <w:rsid w:val="00586A77"/>
    <w:rsid w:val="006122EA"/>
    <w:rsid w:val="006461C5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360"/>
    <w:rsid w:val="00785ACA"/>
    <w:rsid w:val="007A2FB8"/>
    <w:rsid w:val="007A4D30"/>
    <w:rsid w:val="007F383F"/>
    <w:rsid w:val="00813566"/>
    <w:rsid w:val="00813784"/>
    <w:rsid w:val="0081590D"/>
    <w:rsid w:val="008247B7"/>
    <w:rsid w:val="0082587B"/>
    <w:rsid w:val="00825D27"/>
    <w:rsid w:val="00851AB8"/>
    <w:rsid w:val="008942B0"/>
    <w:rsid w:val="008A4883"/>
    <w:rsid w:val="008A5C13"/>
    <w:rsid w:val="008C5475"/>
    <w:rsid w:val="008F30F3"/>
    <w:rsid w:val="008F7250"/>
    <w:rsid w:val="00951A06"/>
    <w:rsid w:val="009705A5"/>
    <w:rsid w:val="0099254D"/>
    <w:rsid w:val="009E3684"/>
    <w:rsid w:val="00A06FB4"/>
    <w:rsid w:val="00A2043A"/>
    <w:rsid w:val="00A24A49"/>
    <w:rsid w:val="00A36A1E"/>
    <w:rsid w:val="00A86394"/>
    <w:rsid w:val="00A92B98"/>
    <w:rsid w:val="00AB0628"/>
    <w:rsid w:val="00AB0EDC"/>
    <w:rsid w:val="00AE2A8F"/>
    <w:rsid w:val="00AF31A7"/>
    <w:rsid w:val="00B127B2"/>
    <w:rsid w:val="00B17946"/>
    <w:rsid w:val="00B508F6"/>
    <w:rsid w:val="00B55445"/>
    <w:rsid w:val="00B63E33"/>
    <w:rsid w:val="00B720CA"/>
    <w:rsid w:val="00BA11EF"/>
    <w:rsid w:val="00BA6294"/>
    <w:rsid w:val="00BC771B"/>
    <w:rsid w:val="00BD3079"/>
    <w:rsid w:val="00BD35B3"/>
    <w:rsid w:val="00BD4A57"/>
    <w:rsid w:val="00BE5CF4"/>
    <w:rsid w:val="00C500BD"/>
    <w:rsid w:val="00CD785D"/>
    <w:rsid w:val="00D06CDE"/>
    <w:rsid w:val="00D168BC"/>
    <w:rsid w:val="00D352E6"/>
    <w:rsid w:val="00D77450"/>
    <w:rsid w:val="00DD654E"/>
    <w:rsid w:val="00E01F34"/>
    <w:rsid w:val="00E04863"/>
    <w:rsid w:val="00E149F4"/>
    <w:rsid w:val="00E21C4B"/>
    <w:rsid w:val="00E64FC4"/>
    <w:rsid w:val="00EB7C5B"/>
    <w:rsid w:val="00ED58C5"/>
    <w:rsid w:val="00EE5EBE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9B468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0887-03FA-408C-B11A-66CFF9FB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Rafal Skworzec</cp:lastModifiedBy>
  <cp:revision>24</cp:revision>
  <cp:lastPrinted>2015-11-18T11:02:00Z</cp:lastPrinted>
  <dcterms:created xsi:type="dcterms:W3CDTF">2014-01-22T12:57:00Z</dcterms:created>
  <dcterms:modified xsi:type="dcterms:W3CDTF">2017-03-01T13:44:00Z</dcterms:modified>
</cp:coreProperties>
</file>